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07" w:rsidRPr="00754E5A" w:rsidRDefault="00155246" w:rsidP="00F87B07">
      <w:pPr>
        <w:pStyle w:val="a3"/>
        <w:jc w:val="both"/>
        <w:rPr>
          <w:rFonts w:ascii="Cambria" w:hAnsi="Cambria"/>
          <w:sz w:val="32"/>
          <w:lang w:val="ru-RU"/>
        </w:rPr>
      </w:pPr>
      <w:r>
        <w:rPr>
          <w:rFonts w:ascii="Cambria" w:hAnsi="Cambria"/>
          <w:sz w:val="32"/>
          <w:lang w:val="ru-RU"/>
        </w:rPr>
        <w:t>Тест</w:t>
      </w:r>
      <w:r w:rsidR="00F87B07" w:rsidRPr="00754E5A">
        <w:rPr>
          <w:rFonts w:ascii="Cambria" w:hAnsi="Cambria"/>
          <w:sz w:val="32"/>
          <w:lang w:val="ru-RU"/>
        </w:rPr>
        <w:t xml:space="preserve"> «Добро, зло и я»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</w:p>
    <w:p w:rsidR="00F87B07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</w:p>
    <w:p w:rsidR="00155246" w:rsidRPr="00754E5A" w:rsidRDefault="00155246" w:rsidP="00F87B07">
      <w:pPr>
        <w:pStyle w:val="a3"/>
        <w:jc w:val="both"/>
        <w:rPr>
          <w:rFonts w:ascii="Cambria" w:hAnsi="Cambria"/>
          <w:sz w:val="32"/>
          <w:lang w:val="ru-RU"/>
        </w:rPr>
      </w:pPr>
      <w:bookmarkStart w:id="0" w:name="_GoBack"/>
      <w:bookmarkEnd w:id="0"/>
    </w:p>
    <w:p w:rsidR="00F87B07" w:rsidRPr="00754E5A" w:rsidRDefault="00754E5A" w:rsidP="00F87B07">
      <w:pPr>
        <w:pStyle w:val="a3"/>
        <w:jc w:val="both"/>
        <w:rPr>
          <w:rFonts w:ascii="Cambria" w:hAnsi="Cambria"/>
          <w:sz w:val="32"/>
          <w:lang w:val="ru-RU"/>
        </w:rPr>
      </w:pPr>
      <w:r>
        <w:rPr>
          <w:rFonts w:ascii="Cambria" w:hAnsi="Cambria"/>
          <w:sz w:val="32"/>
          <w:lang w:val="ru-RU"/>
        </w:rPr>
        <w:t>Задание для ребенка:</w:t>
      </w:r>
    </w:p>
    <w:p w:rsidR="00F87B07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>Тремя карандашами нарисуй «Себя», «Добро» и «Зло»</w:t>
      </w:r>
      <w:r w:rsidR="00754E5A">
        <w:rPr>
          <w:rFonts w:ascii="Cambria" w:hAnsi="Cambria"/>
          <w:sz w:val="32"/>
          <w:lang w:val="ru-RU"/>
        </w:rPr>
        <w:t>.</w:t>
      </w:r>
    </w:p>
    <w:p w:rsidR="00754E5A" w:rsidRPr="00754E5A" w:rsidRDefault="00754E5A" w:rsidP="00F87B07">
      <w:pPr>
        <w:pStyle w:val="a3"/>
        <w:jc w:val="both"/>
        <w:rPr>
          <w:rFonts w:ascii="Cambria" w:hAnsi="Cambria"/>
          <w:sz w:val="32"/>
          <w:lang w:val="ru-RU"/>
        </w:rPr>
      </w:pPr>
      <w:r>
        <w:rPr>
          <w:rFonts w:ascii="Cambria" w:hAnsi="Cambria"/>
          <w:sz w:val="32"/>
          <w:lang w:val="ru-RU"/>
        </w:rPr>
        <w:t>Интерпретация детского рисунка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>Даже маленький ребенок знает, что думаем мы головой, а потому в ней сила. Если он нарисовал человечку маленькую голову, значит, не считает себя умным мальчиком или девочкой, и это делает его несчастным. Если же он все тело нарисовал жирно, а голову чуть заметно, значит, излишне робкий и застенчивый.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 xml:space="preserve">Голова должна контролировать туловище, а для этого нужна шея. В четыре года или пять лет малыш о ней даже и не вспоминает и лепит голову прямо на туловище. Но потом понимает, что не будет </w:t>
      </w:r>
      <w:r w:rsidR="00754E5A">
        <w:rPr>
          <w:rFonts w:ascii="Cambria" w:hAnsi="Cambria"/>
          <w:sz w:val="32"/>
          <w:lang w:val="ru-RU"/>
        </w:rPr>
        <w:t>голова</w:t>
      </w:r>
      <w:r w:rsidRPr="00754E5A">
        <w:rPr>
          <w:rFonts w:ascii="Cambria" w:hAnsi="Cambria"/>
          <w:sz w:val="32"/>
          <w:lang w:val="ru-RU"/>
        </w:rPr>
        <w:t xml:space="preserve"> вращаться без шеи. Тело для него ассоциируется с желаниями и чувствами, а голова - с умом, который и должен управлять телом. Если ребенок рисует толстую, жирно прочерчен</w:t>
      </w:r>
      <w:r w:rsidR="00754E5A">
        <w:rPr>
          <w:rFonts w:ascii="Cambria" w:hAnsi="Cambria"/>
          <w:sz w:val="32"/>
          <w:lang w:val="ru-RU"/>
        </w:rPr>
        <w:t>ную</w:t>
      </w:r>
      <w:r w:rsidRPr="00754E5A">
        <w:rPr>
          <w:rFonts w:ascii="Cambria" w:hAnsi="Cambria"/>
          <w:sz w:val="32"/>
          <w:lang w:val="ru-RU"/>
        </w:rPr>
        <w:t xml:space="preserve"> шею, значит, у него часто возникают сильные желания, которые он все-таки пытается контролировать. Но если шея короткая, то чувства в нем все же побеждают разум, а если шея тонкая и нечеткая, то наоборот.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>Широкие плечи - ребенок считает себя сильн</w:t>
      </w:r>
      <w:r w:rsidR="00754E5A">
        <w:rPr>
          <w:rFonts w:ascii="Cambria" w:hAnsi="Cambria"/>
          <w:sz w:val="32"/>
          <w:lang w:val="ru-RU"/>
        </w:rPr>
        <w:t>ым</w:t>
      </w:r>
      <w:r w:rsidRPr="00754E5A">
        <w:rPr>
          <w:rFonts w:ascii="Cambria" w:hAnsi="Cambria"/>
          <w:sz w:val="32"/>
          <w:lang w:val="ru-RU"/>
        </w:rPr>
        <w:t>, а узкие плечи говорят о его слабости.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>Большо</w:t>
      </w:r>
      <w:r w:rsidR="00754E5A">
        <w:rPr>
          <w:rFonts w:ascii="Cambria" w:hAnsi="Cambria"/>
          <w:sz w:val="32"/>
          <w:lang w:val="ru-RU"/>
        </w:rPr>
        <w:t>е</w:t>
      </w:r>
      <w:r w:rsidRPr="00754E5A">
        <w:rPr>
          <w:rFonts w:ascii="Cambria" w:hAnsi="Cambria"/>
          <w:sz w:val="32"/>
          <w:lang w:val="ru-RU"/>
        </w:rPr>
        <w:t xml:space="preserve"> туловище свидетельствует о </w:t>
      </w:r>
      <w:r w:rsidR="00754E5A">
        <w:rPr>
          <w:rFonts w:ascii="Cambria" w:hAnsi="Cambria"/>
          <w:sz w:val="32"/>
          <w:lang w:val="ru-RU"/>
        </w:rPr>
        <w:t>той</w:t>
      </w:r>
      <w:r w:rsidRPr="00754E5A">
        <w:rPr>
          <w:rFonts w:ascii="Cambria" w:hAnsi="Cambria"/>
          <w:sz w:val="32"/>
          <w:lang w:val="ru-RU"/>
        </w:rPr>
        <w:t xml:space="preserve"> же сил</w:t>
      </w:r>
      <w:r w:rsidR="00754E5A">
        <w:rPr>
          <w:rFonts w:ascii="Cambria" w:hAnsi="Cambria"/>
          <w:sz w:val="32"/>
          <w:lang w:val="ru-RU"/>
        </w:rPr>
        <w:t>е</w:t>
      </w:r>
      <w:r w:rsidRPr="00754E5A">
        <w:rPr>
          <w:rFonts w:ascii="Cambria" w:hAnsi="Cambria"/>
          <w:sz w:val="32"/>
          <w:lang w:val="ru-RU"/>
        </w:rPr>
        <w:t>, непропорционально большое - о неудовлетворенных желаниях. Чахл</w:t>
      </w:r>
      <w:r w:rsidR="00754E5A">
        <w:rPr>
          <w:rFonts w:ascii="Cambria" w:hAnsi="Cambria"/>
          <w:sz w:val="32"/>
          <w:lang w:val="ru-RU"/>
        </w:rPr>
        <w:t>ое</w:t>
      </w:r>
      <w:r w:rsidRPr="00754E5A">
        <w:rPr>
          <w:rFonts w:ascii="Cambria" w:hAnsi="Cambria"/>
          <w:sz w:val="32"/>
          <w:lang w:val="ru-RU"/>
        </w:rPr>
        <w:t xml:space="preserve"> туловище показывает, что ребенок нисколько не верит в себя, и задача родителей - помочь ему преодолеть этот комплекс.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>Лицо с тщательно прорисованны</w:t>
      </w:r>
      <w:r w:rsidR="00754E5A">
        <w:rPr>
          <w:rFonts w:ascii="Cambria" w:hAnsi="Cambria"/>
          <w:sz w:val="32"/>
          <w:lang w:val="ru-RU"/>
        </w:rPr>
        <w:t>ми</w:t>
      </w:r>
      <w:r w:rsidRPr="00754E5A">
        <w:rPr>
          <w:rFonts w:ascii="Cambria" w:hAnsi="Cambria"/>
          <w:sz w:val="32"/>
          <w:lang w:val="ru-RU"/>
        </w:rPr>
        <w:t xml:space="preserve"> деталями (глазами, бровями, ресницами, носом, ртом, подбородком) говорит о том, что малыш озабочен своим внешним видом. Крупный подбородок - у вашего малыша</w:t>
      </w:r>
      <w:r w:rsidR="00754E5A">
        <w:rPr>
          <w:rFonts w:ascii="Cambria" w:hAnsi="Cambria"/>
          <w:sz w:val="32"/>
          <w:lang w:val="ru-RU"/>
        </w:rPr>
        <w:t xml:space="preserve">, это </w:t>
      </w:r>
      <w:proofErr w:type="gramStart"/>
      <w:r w:rsidR="00754E5A">
        <w:rPr>
          <w:rFonts w:ascii="Cambria" w:hAnsi="Cambria"/>
          <w:sz w:val="32"/>
          <w:lang w:val="ru-RU"/>
        </w:rPr>
        <w:t xml:space="preserve">значит </w:t>
      </w:r>
      <w:r w:rsidRPr="00754E5A">
        <w:rPr>
          <w:rFonts w:ascii="Cambria" w:hAnsi="Cambria"/>
          <w:sz w:val="32"/>
          <w:lang w:val="ru-RU"/>
        </w:rPr>
        <w:t>вот-вот проснется</w:t>
      </w:r>
      <w:proofErr w:type="gramEnd"/>
      <w:r w:rsidRPr="00754E5A">
        <w:rPr>
          <w:rFonts w:ascii="Cambria" w:hAnsi="Cambria"/>
          <w:sz w:val="32"/>
          <w:lang w:val="ru-RU"/>
        </w:rPr>
        <w:t xml:space="preserve"> лидер.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 xml:space="preserve">Большие уши рисуют дети, которые привыкли, что их вечно ругают и критикуют. Так они показывают, что критика взрослых оседает в них тяжелым бременем. А вот маленькие </w:t>
      </w:r>
      <w:r w:rsidRPr="00754E5A">
        <w:rPr>
          <w:rFonts w:ascii="Cambria" w:hAnsi="Cambria"/>
          <w:sz w:val="32"/>
          <w:lang w:val="ru-RU"/>
        </w:rPr>
        <w:lastRenderedPageBreak/>
        <w:t>уши рисует ребенок, которого критика нисколько не беспокоит. Он вообще не обращает на нее внимания.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>Маленькие глазки - малыш застенчивый, предпочитает прятать взгляд от других. Большие, широко раскрытые глаза - малыша что-то пугает, он ищет защиты.</w:t>
      </w:r>
    </w:p>
    <w:p w:rsidR="00F87B07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>Большие зубы - агрессивность. Это же их малыш часто пускает в ход, если что</w:t>
      </w:r>
      <w:r w:rsidR="00754E5A">
        <w:rPr>
          <w:rFonts w:ascii="Cambria" w:hAnsi="Cambria"/>
          <w:sz w:val="32"/>
          <w:lang w:val="ru-RU"/>
        </w:rPr>
        <w:t>-то</w:t>
      </w:r>
      <w:r w:rsidRPr="00754E5A">
        <w:rPr>
          <w:rFonts w:ascii="Cambria" w:hAnsi="Cambria"/>
          <w:sz w:val="32"/>
          <w:lang w:val="ru-RU"/>
        </w:rPr>
        <w:t xml:space="preserve"> не по его</w:t>
      </w:r>
      <w:r w:rsidR="00754E5A">
        <w:rPr>
          <w:rFonts w:ascii="Cambria" w:hAnsi="Cambria"/>
          <w:sz w:val="32"/>
          <w:lang w:val="ru-RU"/>
        </w:rPr>
        <w:t xml:space="preserve"> желанию</w:t>
      </w:r>
      <w:r w:rsidRPr="00754E5A">
        <w:rPr>
          <w:rFonts w:ascii="Cambria" w:hAnsi="Cambria"/>
          <w:sz w:val="32"/>
          <w:lang w:val="ru-RU"/>
        </w:rPr>
        <w:t>.</w:t>
      </w:r>
    </w:p>
    <w:p w:rsidR="0048715C" w:rsidRPr="00754E5A" w:rsidRDefault="00F87B07" w:rsidP="00F87B07">
      <w:pPr>
        <w:pStyle w:val="a3"/>
        <w:jc w:val="both"/>
        <w:rPr>
          <w:rFonts w:ascii="Cambria" w:hAnsi="Cambria"/>
          <w:sz w:val="32"/>
          <w:lang w:val="ru-RU"/>
        </w:rPr>
      </w:pPr>
      <w:r w:rsidRPr="00754E5A">
        <w:rPr>
          <w:rFonts w:ascii="Cambria" w:hAnsi="Cambria"/>
          <w:sz w:val="32"/>
          <w:lang w:val="ru-RU"/>
        </w:rPr>
        <w:t xml:space="preserve">Сильные руки и ноги - малыш хочет вырасти и стать сильным, а пока ему этой силы не хватает. </w:t>
      </w:r>
      <w:proofErr w:type="gramStart"/>
      <w:r w:rsidRPr="00754E5A">
        <w:rPr>
          <w:rFonts w:ascii="Cambria" w:hAnsi="Cambria"/>
          <w:sz w:val="32"/>
          <w:lang w:val="ru-RU"/>
        </w:rPr>
        <w:t>Длинные</w:t>
      </w:r>
      <w:proofErr w:type="gramEnd"/>
      <w:r w:rsidRPr="00754E5A">
        <w:rPr>
          <w:rFonts w:ascii="Cambria" w:hAnsi="Cambria"/>
          <w:sz w:val="32"/>
          <w:lang w:val="ru-RU"/>
        </w:rPr>
        <w:t xml:space="preserve"> - ребенок уже сейчас мечтает многого достичь. Короткие руки - отсутствие далеко идущих устремлений.</w:t>
      </w:r>
    </w:p>
    <w:sectPr w:rsidR="0048715C" w:rsidRPr="0075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E8"/>
    <w:rsid w:val="000F393E"/>
    <w:rsid w:val="00155246"/>
    <w:rsid w:val="002828EB"/>
    <w:rsid w:val="0048715C"/>
    <w:rsid w:val="00754E5A"/>
    <w:rsid w:val="00F87B07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07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0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2012-03-13T16:37:00Z</dcterms:created>
  <dcterms:modified xsi:type="dcterms:W3CDTF">2015-07-28T11:41:00Z</dcterms:modified>
</cp:coreProperties>
</file>