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3" w:rsidRDefault="00777A83" w:rsidP="00777A83">
      <w:pPr>
        <w:shd w:val="clear" w:color="auto" w:fill="FFFFFF"/>
        <w:suppressAutoHyphens w:val="0"/>
        <w:spacing w:after="150"/>
        <w:jc w:val="center"/>
        <w:outlineLvl w:val="0"/>
        <w:rPr>
          <w:rFonts w:ascii="Arial" w:hAnsi="Arial" w:cs="Arial"/>
          <w:b/>
          <w:bCs/>
          <w:color w:val="C00000"/>
          <w:kern w:val="36"/>
          <w:sz w:val="40"/>
          <w:szCs w:val="40"/>
          <w:lang w:eastAsia="ru-RU"/>
        </w:rPr>
      </w:pPr>
      <w:r w:rsidRPr="00777A83">
        <w:rPr>
          <w:rFonts w:ascii="Arial" w:hAnsi="Arial" w:cs="Arial"/>
          <w:noProof/>
          <w:color w:val="C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-680085</wp:posOffset>
            </wp:positionH>
            <wp:positionV relativeFrom="paragraph">
              <wp:posOffset>594359</wp:posOffset>
            </wp:positionV>
            <wp:extent cx="6791325" cy="2314575"/>
            <wp:effectExtent l="19050" t="0" r="9525" b="0"/>
            <wp:wrapNone/>
            <wp:docPr id="1" name="Рисунок 1" descr="http://emankniga.ru/wp-content/uploads/2020/01/blockada364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nkniga.ru/wp-content/uploads/2020/01/blockada364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A83">
        <w:rPr>
          <w:rFonts w:ascii="Arial" w:hAnsi="Arial" w:cs="Arial"/>
          <w:b/>
          <w:bCs/>
          <w:color w:val="C00000"/>
          <w:kern w:val="36"/>
          <w:sz w:val="40"/>
          <w:szCs w:val="40"/>
          <w:lang w:eastAsia="ru-RU"/>
        </w:rPr>
        <w:t>План мероприятий в рамках Всероссийской Акции памяти «Блокадный хлеб»</w:t>
      </w:r>
    </w:p>
    <w:p w:rsidR="00CD4E4A" w:rsidRDefault="00CD4E4A" w:rsidP="00777A83">
      <w:pPr>
        <w:shd w:val="clear" w:color="auto" w:fill="FFFFFF"/>
        <w:suppressAutoHyphens w:val="0"/>
        <w:spacing w:after="150"/>
        <w:jc w:val="center"/>
        <w:outlineLvl w:val="0"/>
        <w:rPr>
          <w:rFonts w:ascii="Arial" w:hAnsi="Arial" w:cs="Arial"/>
          <w:b/>
          <w:bCs/>
          <w:color w:val="C00000"/>
          <w:kern w:val="36"/>
          <w:sz w:val="40"/>
          <w:szCs w:val="40"/>
          <w:lang w:eastAsia="ru-RU"/>
        </w:rPr>
      </w:pPr>
    </w:p>
    <w:p w:rsidR="00CD4E4A" w:rsidRPr="00777A83" w:rsidRDefault="00CD4E4A" w:rsidP="00777A83">
      <w:pPr>
        <w:shd w:val="clear" w:color="auto" w:fill="FFFFFF"/>
        <w:suppressAutoHyphens w:val="0"/>
        <w:spacing w:after="150"/>
        <w:jc w:val="center"/>
        <w:outlineLvl w:val="0"/>
        <w:rPr>
          <w:rFonts w:ascii="Arial" w:hAnsi="Arial" w:cs="Arial"/>
          <w:b/>
          <w:bCs/>
          <w:color w:val="C00000"/>
          <w:kern w:val="36"/>
          <w:sz w:val="40"/>
          <w:szCs w:val="40"/>
          <w:lang w:eastAsia="ru-RU"/>
        </w:rPr>
      </w:pPr>
    </w:p>
    <w:p w:rsidR="00777A83" w:rsidRDefault="00777A83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7A83" w:rsidRDefault="00777A83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7A83" w:rsidRDefault="00777A83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7A83" w:rsidRDefault="00777A83" w:rsidP="00777A83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77A83" w:rsidRDefault="00777A83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7A83" w:rsidRDefault="00777A83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4E4A" w:rsidRDefault="00CD4E4A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4E4A" w:rsidRDefault="00CD4E4A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4E4A" w:rsidRDefault="00CD4E4A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4E4A" w:rsidRDefault="00CD4E4A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4E4A" w:rsidRPr="00777A83" w:rsidRDefault="00CD4E4A" w:rsidP="00777A83">
      <w:pPr>
        <w:shd w:val="clear" w:color="auto" w:fill="FFFFFF"/>
        <w:suppressAutoHyphens w:val="0"/>
        <w:spacing w:line="300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-417" w:type="dxa"/>
        <w:tblBorders>
          <w:top w:val="single" w:sz="6" w:space="0" w:color="B0B9BF"/>
          <w:left w:val="single" w:sz="6" w:space="0" w:color="B0B9BF"/>
          <w:bottom w:val="single" w:sz="6" w:space="0" w:color="B0B9BF"/>
          <w:right w:val="single" w:sz="6" w:space="0" w:color="B0B9B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1560"/>
        <w:gridCol w:w="2235"/>
        <w:gridCol w:w="1872"/>
        <w:gridCol w:w="1701"/>
        <w:gridCol w:w="2082"/>
      </w:tblGrid>
      <w:tr w:rsidR="00777A83" w:rsidRPr="00777A83" w:rsidTr="00CD4E4A">
        <w:tc>
          <w:tcPr>
            <w:tcW w:w="97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04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50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639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0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77A83" w:rsidRPr="00777A83" w:rsidTr="00CD4E4A">
        <w:tc>
          <w:tcPr>
            <w:tcW w:w="97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20.01.2020 9.00</w:t>
            </w:r>
          </w:p>
        </w:tc>
        <w:tc>
          <w:tcPr>
            <w:tcW w:w="2150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Час памяти  «Всё это называется – блокада…»</w:t>
            </w:r>
          </w:p>
        </w:tc>
        <w:tc>
          <w:tcPr>
            <w:tcW w:w="18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E4A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</w:t>
            </w:r>
            <w:r w:rsidR="00777A83" w:rsidRPr="00777A83">
              <w:rPr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(1,2 класс)</w:t>
            </w:r>
          </w:p>
        </w:tc>
        <w:tc>
          <w:tcPr>
            <w:tcW w:w="20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Снитка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</w:tr>
      <w:tr w:rsidR="00777A83" w:rsidRPr="00777A83" w:rsidTr="00CD4E4A">
        <w:tc>
          <w:tcPr>
            <w:tcW w:w="97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21.01.2020 9.00</w:t>
            </w:r>
          </w:p>
        </w:tc>
        <w:tc>
          <w:tcPr>
            <w:tcW w:w="2150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Урок мужества «Спасти Ленинград»</w:t>
            </w:r>
          </w:p>
        </w:tc>
        <w:tc>
          <w:tcPr>
            <w:tcW w:w="18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E4A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4E4A">
              <w:rPr>
                <w:color w:val="000000"/>
                <w:sz w:val="28"/>
                <w:szCs w:val="28"/>
                <w:lang w:eastAsia="ru-RU"/>
              </w:rPr>
              <w:t>22</w:t>
            </w:r>
            <w:r w:rsidRPr="00777A83">
              <w:rPr>
                <w:color w:val="000000"/>
                <w:sz w:val="28"/>
                <w:szCs w:val="28"/>
                <w:lang w:eastAsia="ru-RU"/>
              </w:rPr>
              <w:t>чел</w:t>
            </w:r>
          </w:p>
          <w:p w:rsidR="00777A83" w:rsidRPr="00777A83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777A83" w:rsidRPr="00777A83">
              <w:rPr>
                <w:color w:val="000000"/>
                <w:sz w:val="28"/>
                <w:szCs w:val="28"/>
                <w:lang w:eastAsia="ru-RU"/>
              </w:rPr>
              <w:t>4.3 класс).</w:t>
            </w:r>
          </w:p>
        </w:tc>
        <w:tc>
          <w:tcPr>
            <w:tcW w:w="20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Пыльная С.П.</w:t>
            </w:r>
          </w:p>
        </w:tc>
      </w:tr>
      <w:tr w:rsidR="00777A83" w:rsidRPr="00777A83" w:rsidTr="00CD4E4A">
        <w:tc>
          <w:tcPr>
            <w:tcW w:w="97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22.01.2020 9.00</w:t>
            </w:r>
          </w:p>
        </w:tc>
        <w:tc>
          <w:tcPr>
            <w:tcW w:w="2150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Виртуальный урок памяти «Непокоренный город»</w:t>
            </w:r>
          </w:p>
        </w:tc>
        <w:tc>
          <w:tcPr>
            <w:tcW w:w="18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E4A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  <w:r w:rsidR="00777A83" w:rsidRPr="00777A83">
              <w:rPr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( 5,6 класс)</w:t>
            </w:r>
          </w:p>
        </w:tc>
        <w:tc>
          <w:tcPr>
            <w:tcW w:w="20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Савченко Л.В.</w:t>
            </w:r>
          </w:p>
        </w:tc>
      </w:tr>
      <w:tr w:rsidR="00777A83" w:rsidRPr="00777A83" w:rsidTr="00CD4E4A">
        <w:tc>
          <w:tcPr>
            <w:tcW w:w="97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23.01.2020 9.00</w:t>
            </w:r>
          </w:p>
        </w:tc>
        <w:tc>
          <w:tcPr>
            <w:tcW w:w="2150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Час памяти «Разорвано кольцо блокады»</w:t>
            </w:r>
          </w:p>
        </w:tc>
        <w:tc>
          <w:tcPr>
            <w:tcW w:w="18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E4A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  <w:r w:rsidR="00777A83" w:rsidRPr="00777A83">
              <w:rPr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(7,8 класс)</w:t>
            </w:r>
          </w:p>
        </w:tc>
        <w:tc>
          <w:tcPr>
            <w:tcW w:w="20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Ткачева В.В.</w:t>
            </w:r>
          </w:p>
        </w:tc>
      </w:tr>
      <w:tr w:rsidR="00777A83" w:rsidRPr="00777A83" w:rsidTr="00CD4E4A">
        <w:tc>
          <w:tcPr>
            <w:tcW w:w="97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 xml:space="preserve">24.01.2020 </w:t>
            </w:r>
            <w:r w:rsidR="00CD4E4A">
              <w:rPr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150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Урок мужества «Дорога жизни»</w:t>
            </w:r>
          </w:p>
        </w:tc>
        <w:tc>
          <w:tcPr>
            <w:tcW w:w="18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E4A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</w:t>
            </w:r>
            <w:r w:rsidR="00777A83" w:rsidRPr="00777A83">
              <w:rPr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  <w:p w:rsidR="00777A83" w:rsidRPr="00777A83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(9-11</w:t>
            </w:r>
            <w:r w:rsidR="00777A83" w:rsidRPr="00777A83">
              <w:rPr>
                <w:color w:val="000000"/>
                <w:sz w:val="28"/>
                <w:szCs w:val="28"/>
                <w:lang w:eastAsia="ru-RU"/>
              </w:rPr>
              <w:t>класс)</w:t>
            </w:r>
          </w:p>
        </w:tc>
        <w:tc>
          <w:tcPr>
            <w:tcW w:w="20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CD4E4A" w:rsidP="00777A83">
            <w:pPr>
              <w:suppressAutoHyphens w:val="0"/>
              <w:spacing w:before="240" w:after="240" w:line="30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Задорожная Н.А.</w:t>
            </w:r>
          </w:p>
        </w:tc>
      </w:tr>
      <w:tr w:rsidR="00777A83" w:rsidRPr="00777A83" w:rsidTr="00CD4E4A">
        <w:tc>
          <w:tcPr>
            <w:tcW w:w="97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27.01.2020 9.00</w:t>
            </w:r>
          </w:p>
          <w:p w:rsidR="00777A83" w:rsidRPr="00777A83" w:rsidRDefault="00777A83" w:rsidP="00777A83">
            <w:pPr>
              <w:suppressAutoHyphens w:val="0"/>
              <w:spacing w:before="240" w:after="240" w:line="30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Урок памяти «Нам не забыть об этих днях»</w:t>
            </w:r>
          </w:p>
        </w:tc>
        <w:tc>
          <w:tcPr>
            <w:tcW w:w="18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777A83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77A8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E4A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77A83" w:rsidRPr="00777A83" w:rsidRDefault="00CD4E4A" w:rsidP="00777A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116</w:t>
            </w:r>
            <w:r w:rsidR="00777A83" w:rsidRPr="00777A83">
              <w:rPr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003" w:type="dxa"/>
            <w:tcBorders>
              <w:top w:val="single" w:sz="6" w:space="0" w:color="B0B9BF"/>
              <w:left w:val="single" w:sz="6" w:space="0" w:color="B0B9BF"/>
              <w:bottom w:val="single" w:sz="6" w:space="0" w:color="B0B9BF"/>
              <w:right w:val="single" w:sz="6" w:space="0" w:color="B0B9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7A83" w:rsidRPr="00777A83" w:rsidRDefault="00CD4E4A" w:rsidP="00777A83">
            <w:pPr>
              <w:suppressAutoHyphens w:val="0"/>
              <w:spacing w:before="240" w:after="240" w:line="30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Г.И.</w:t>
            </w:r>
          </w:p>
        </w:tc>
      </w:tr>
    </w:tbl>
    <w:p w:rsidR="00777A83" w:rsidRPr="00777A83" w:rsidRDefault="00777A83" w:rsidP="00777A83">
      <w:pPr>
        <w:shd w:val="clear" w:color="auto" w:fill="FFFFFF"/>
        <w:suppressAutoHyphens w:val="0"/>
        <w:ind w:right="60"/>
        <w:textAlignment w:val="top"/>
        <w:rPr>
          <w:color w:val="000000"/>
          <w:sz w:val="28"/>
          <w:szCs w:val="28"/>
          <w:lang w:eastAsia="ru-RU"/>
        </w:rPr>
      </w:pPr>
    </w:p>
    <w:p w:rsidR="00777A83" w:rsidRPr="00777A83" w:rsidRDefault="00777A83" w:rsidP="00777A83">
      <w:pPr>
        <w:shd w:val="clear" w:color="auto" w:fill="FFFFFF"/>
        <w:suppressAutoHyphens w:val="0"/>
        <w:ind w:right="60"/>
        <w:textAlignment w:val="top"/>
        <w:rPr>
          <w:color w:val="000000"/>
          <w:sz w:val="28"/>
          <w:szCs w:val="28"/>
          <w:lang w:eastAsia="ru-RU"/>
        </w:rPr>
      </w:pPr>
    </w:p>
    <w:p w:rsidR="00191549" w:rsidRPr="00777A83" w:rsidRDefault="00CD4E4A">
      <w:pPr>
        <w:rPr>
          <w:sz w:val="28"/>
          <w:szCs w:val="28"/>
        </w:rPr>
      </w:pPr>
    </w:p>
    <w:sectPr w:rsidR="00191549" w:rsidRPr="00777A83" w:rsidSect="00CD4E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0588"/>
    <w:multiLevelType w:val="multilevel"/>
    <w:tmpl w:val="C5A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2E"/>
    <w:rsid w:val="003D0FF7"/>
    <w:rsid w:val="00690942"/>
    <w:rsid w:val="006B662E"/>
    <w:rsid w:val="00777A83"/>
    <w:rsid w:val="007F4A7F"/>
    <w:rsid w:val="00CD4E4A"/>
    <w:rsid w:val="00F5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77A8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4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777A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777A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77A8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D0004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mankniga.ru/wp-content/uploads/2020/01/blockada36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/План мероприятий в рамках Всероссийской Акции памяти «Блокадный хлеб»</vt:lpstr>
    </vt:vector>
  </TitlesOfParts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наташа</cp:lastModifiedBy>
  <cp:revision>7</cp:revision>
  <cp:lastPrinted>2020-01-18T08:31:00Z</cp:lastPrinted>
  <dcterms:created xsi:type="dcterms:W3CDTF">2020-01-13T08:23:00Z</dcterms:created>
  <dcterms:modified xsi:type="dcterms:W3CDTF">2020-01-18T17:24:00Z</dcterms:modified>
</cp:coreProperties>
</file>