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244" w:rsidRDefault="00385244" w:rsidP="0038524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Аннотация к курсу литературное чтение</w:t>
      </w:r>
    </w:p>
    <w:p w:rsidR="00385244" w:rsidRDefault="00385244" w:rsidP="00385244">
      <w:pPr>
        <w:pStyle w:val="a3"/>
        <w:spacing w:before="0" w:beforeAutospacing="0" w:after="0" w:afterAutospacing="0" w:line="294" w:lineRule="atLeast"/>
      </w:pPr>
      <w:r>
        <w:t>Рабочая программа на уровень начального общего образования разработана на основе:</w:t>
      </w:r>
    </w:p>
    <w:p w:rsidR="00385244" w:rsidRDefault="00385244" w:rsidP="00385244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 xml:space="preserve">Федерального государственного образовательного стандарта начального общего образования (Приложение к приказу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№ 373 от 06.10.2009 г.); </w:t>
      </w:r>
      <w:r>
        <w:t>авторской программы </w:t>
      </w:r>
      <w:r>
        <w:rPr>
          <w:color w:val="000000"/>
        </w:rPr>
        <w:t>Климановой Л.В.</w:t>
      </w:r>
      <w:r>
        <w:rPr>
          <w:color w:val="C00000"/>
        </w:rPr>
        <w:t>, </w:t>
      </w:r>
      <w:r>
        <w:rPr>
          <w:color w:val="000000"/>
        </w:rPr>
        <w:t xml:space="preserve">М.В. </w:t>
      </w:r>
      <w:proofErr w:type="spellStart"/>
      <w:r>
        <w:rPr>
          <w:color w:val="000000"/>
        </w:rPr>
        <w:t>Бойкиной</w:t>
      </w:r>
      <w:proofErr w:type="spellEnd"/>
      <w:r>
        <w:rPr>
          <w:color w:val="000000"/>
        </w:rPr>
        <w:t xml:space="preserve"> «Литературное чтение», опубликованная в сборнике рабочих программ 1-4 классы. «Школа России» 1-4 классы: пособие для учителей общеобразовательных </w:t>
      </w:r>
      <w:proofErr w:type="gramStart"/>
      <w:r>
        <w:rPr>
          <w:color w:val="000000"/>
        </w:rPr>
        <w:t>учреждений./</w:t>
      </w:r>
      <w:proofErr w:type="gramEnd"/>
      <w:r>
        <w:rPr>
          <w:color w:val="000000"/>
        </w:rPr>
        <w:t xml:space="preserve"> [</w:t>
      </w:r>
      <w:proofErr w:type="spellStart"/>
      <w:r>
        <w:rPr>
          <w:color w:val="000000"/>
        </w:rPr>
        <w:t>С.В.Анащенкова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М.А.Бантова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Г.В.Бельтюкова</w:t>
      </w:r>
      <w:proofErr w:type="spellEnd"/>
      <w:r>
        <w:rPr>
          <w:color w:val="000000"/>
        </w:rPr>
        <w:t xml:space="preserve"> и др.]. – М.: Просвещение, 2011. – 528 с.</w:t>
      </w:r>
    </w:p>
    <w:p w:rsidR="00385244" w:rsidRDefault="00385244" w:rsidP="00385244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Целями</w:t>
      </w:r>
      <w:r>
        <w:t> изучения предмета «Литературное чтение» в начальной школе являются:</w:t>
      </w:r>
    </w:p>
    <w:p w:rsidR="00385244" w:rsidRDefault="00385244" w:rsidP="00385244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385244" w:rsidRDefault="00385244" w:rsidP="00385244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385244" w:rsidRDefault="00385244" w:rsidP="00385244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385244" w:rsidRDefault="00385244" w:rsidP="00385244">
      <w:pPr>
        <w:pStyle w:val="a3"/>
        <w:spacing w:before="0" w:beforeAutospacing="0" w:after="0" w:afterAutospacing="0" w:line="294" w:lineRule="atLeast"/>
      </w:pPr>
      <w:r>
        <w:t>Изучение предмета «Литературное чтение» решает множество важнейших </w:t>
      </w:r>
      <w:r>
        <w:rPr>
          <w:b/>
          <w:bCs/>
        </w:rPr>
        <w:t>задач</w:t>
      </w:r>
      <w:r>
        <w:t> начального обучения:</w:t>
      </w:r>
    </w:p>
    <w:p w:rsidR="00385244" w:rsidRDefault="00385244" w:rsidP="00385244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t>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:rsidR="00385244" w:rsidRDefault="00385244" w:rsidP="00385244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385244" w:rsidRDefault="00385244" w:rsidP="00385244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t>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— ассоциативное мышление;</w:t>
      </w:r>
    </w:p>
    <w:p w:rsidR="00385244" w:rsidRDefault="00385244" w:rsidP="00385244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385244" w:rsidRDefault="00385244" w:rsidP="00385244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t>формировать эстетическое отношение ребенка к жизни, приобщая его к классике художественной литературы;</w:t>
      </w:r>
    </w:p>
    <w:p w:rsidR="00385244" w:rsidRDefault="00385244" w:rsidP="00385244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t>обеспечивать достаточно глубокое понимание содержания произведений различного уровня сложности;</w:t>
      </w:r>
    </w:p>
    <w:p w:rsidR="00385244" w:rsidRDefault="00385244" w:rsidP="00385244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385244" w:rsidRDefault="00385244" w:rsidP="00385244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t>обеспечивать развитие речи школьников и активно формировать навык чтения и речевые умения;</w:t>
      </w:r>
    </w:p>
    <w:p w:rsidR="00385244" w:rsidRDefault="00385244" w:rsidP="00385244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t>работать с различными типами текстов;</w:t>
      </w:r>
    </w:p>
    <w:p w:rsidR="00385244" w:rsidRDefault="00385244" w:rsidP="00385244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самостоятельность.</w:t>
      </w:r>
    </w:p>
    <w:p w:rsidR="00385244" w:rsidRDefault="00385244" w:rsidP="00385244">
      <w:pPr>
        <w:pStyle w:val="a3"/>
        <w:spacing w:before="0" w:beforeAutospacing="0" w:after="0" w:afterAutospacing="0" w:line="294" w:lineRule="atLeast"/>
      </w:pPr>
    </w:p>
    <w:p w:rsidR="00385244" w:rsidRDefault="00385244" w:rsidP="00385244">
      <w:pPr>
        <w:pStyle w:val="a3"/>
        <w:spacing w:before="0" w:beforeAutospacing="0" w:after="0" w:afterAutospacing="0" w:line="294" w:lineRule="atLeast"/>
      </w:pPr>
      <w:r>
        <w:t xml:space="preserve">Согласно базисному учебному плану и УП МБОУ </w:t>
      </w:r>
      <w:proofErr w:type="spellStart"/>
      <w:r>
        <w:t>Таятской</w:t>
      </w:r>
      <w:proofErr w:type="spellEnd"/>
      <w:r>
        <w:t xml:space="preserve"> ООШ количество часов по предмету составляет – 540 часов.</w:t>
      </w:r>
    </w:p>
    <w:p w:rsidR="00385244" w:rsidRDefault="00385244" w:rsidP="00385244">
      <w:pPr>
        <w:pStyle w:val="a3"/>
        <w:spacing w:before="0" w:beforeAutospacing="0" w:after="0" w:afterAutospacing="0" w:line="294" w:lineRule="atLeast"/>
      </w:pPr>
      <w:r>
        <w:t>В 1 классе на реализацию курса отводится 132 ч (33 уч. недели)</w:t>
      </w:r>
    </w:p>
    <w:p w:rsidR="00385244" w:rsidRDefault="00385244" w:rsidP="00385244">
      <w:pPr>
        <w:pStyle w:val="a3"/>
        <w:spacing w:before="0" w:beforeAutospacing="0" w:after="0" w:afterAutospacing="0" w:line="294" w:lineRule="atLeast"/>
      </w:pPr>
      <w:r>
        <w:t>Во 2 классе – 136 ч (34 уч. недели)</w:t>
      </w:r>
    </w:p>
    <w:p w:rsidR="00385244" w:rsidRDefault="00385244" w:rsidP="00385244">
      <w:pPr>
        <w:pStyle w:val="a3"/>
        <w:spacing w:before="0" w:beforeAutospacing="0" w:after="0" w:afterAutospacing="0" w:line="294" w:lineRule="atLeast"/>
      </w:pPr>
      <w:r>
        <w:lastRenderedPageBreak/>
        <w:t xml:space="preserve">В 3 классе – 136ч (34 </w:t>
      </w:r>
      <w:proofErr w:type="spellStart"/>
      <w:r>
        <w:t>уч.недели</w:t>
      </w:r>
      <w:proofErr w:type="spellEnd"/>
      <w:r>
        <w:t>)</w:t>
      </w:r>
    </w:p>
    <w:p w:rsidR="00385244" w:rsidRDefault="00385244" w:rsidP="00385244">
      <w:pPr>
        <w:pStyle w:val="a3"/>
        <w:spacing w:before="0" w:beforeAutospacing="0" w:after="0" w:afterAutospacing="0" w:line="294" w:lineRule="atLeast"/>
      </w:pPr>
      <w:r>
        <w:t>В 4 классе – 136ч (34 уч. недели)</w:t>
      </w:r>
    </w:p>
    <w:p w:rsidR="00385244" w:rsidRDefault="00385244" w:rsidP="00385244">
      <w:pPr>
        <w:pStyle w:val="a3"/>
        <w:spacing w:before="0" w:beforeAutospacing="0" w:after="0" w:afterAutospacing="0" w:line="294" w:lineRule="atLeast"/>
      </w:pPr>
    </w:p>
    <w:p w:rsidR="00385244" w:rsidRDefault="00385244" w:rsidP="00385244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Для реализации программы используется учебно-методический комплект:</w:t>
      </w:r>
    </w:p>
    <w:p w:rsidR="00385244" w:rsidRDefault="00385244" w:rsidP="00385244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rPr>
          <w:color w:val="000000"/>
        </w:rPr>
        <w:t xml:space="preserve">Горецкий В.Г., Кирюшкин В.А., </w:t>
      </w:r>
      <w:proofErr w:type="spellStart"/>
      <w:r>
        <w:rPr>
          <w:color w:val="000000"/>
        </w:rPr>
        <w:t>Винограская</w:t>
      </w:r>
      <w:proofErr w:type="spellEnd"/>
      <w:r>
        <w:rPr>
          <w:color w:val="000000"/>
        </w:rPr>
        <w:t xml:space="preserve"> Л.А., </w:t>
      </w:r>
      <w:proofErr w:type="spellStart"/>
      <w:r>
        <w:rPr>
          <w:color w:val="000000"/>
        </w:rPr>
        <w:t>Бойкина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М.В.Азбука</w:t>
      </w:r>
      <w:proofErr w:type="spellEnd"/>
      <w:r>
        <w:rPr>
          <w:color w:val="000000"/>
        </w:rPr>
        <w:t>: 1 класс. Учебник для учащихся общеобразовательных учреждений: в 2 частях.</w:t>
      </w:r>
    </w:p>
    <w:p w:rsidR="00385244" w:rsidRDefault="00385244" w:rsidP="00385244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rPr>
          <w:color w:val="000000"/>
        </w:rPr>
        <w:t xml:space="preserve">Климанова В.Г., Горецкий В.Г., Голованова Л.А., </w:t>
      </w:r>
      <w:proofErr w:type="spellStart"/>
      <w:r>
        <w:rPr>
          <w:color w:val="000000"/>
        </w:rPr>
        <w:t>Винограская</w:t>
      </w:r>
      <w:proofErr w:type="spellEnd"/>
      <w:r>
        <w:rPr>
          <w:color w:val="000000"/>
        </w:rPr>
        <w:t xml:space="preserve"> Л.А., </w:t>
      </w:r>
      <w:proofErr w:type="spellStart"/>
      <w:r>
        <w:rPr>
          <w:color w:val="000000"/>
        </w:rPr>
        <w:t>Бойкина</w:t>
      </w:r>
      <w:proofErr w:type="spellEnd"/>
      <w:r>
        <w:rPr>
          <w:color w:val="000000"/>
        </w:rPr>
        <w:t xml:space="preserve"> М.В. Литературное чтение: 1 класс. Учебник для учащихся общеобразовательных учреждений: в 2 частях</w:t>
      </w:r>
    </w:p>
    <w:p w:rsidR="00385244" w:rsidRDefault="00385244" w:rsidP="00385244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rPr>
          <w:color w:val="000000"/>
        </w:rPr>
        <w:t xml:space="preserve">Климанова </w:t>
      </w:r>
      <w:proofErr w:type="spellStart"/>
      <w:proofErr w:type="gramStart"/>
      <w:r>
        <w:rPr>
          <w:color w:val="000000"/>
        </w:rPr>
        <w:t>В.Г.,Горецкий</w:t>
      </w:r>
      <w:proofErr w:type="spellEnd"/>
      <w:proofErr w:type="gramEnd"/>
      <w:r>
        <w:rPr>
          <w:color w:val="000000"/>
        </w:rPr>
        <w:t xml:space="preserve"> В.Г., Голованова Л.А., </w:t>
      </w:r>
      <w:proofErr w:type="spellStart"/>
      <w:r>
        <w:rPr>
          <w:color w:val="000000"/>
        </w:rPr>
        <w:t>ВинограскаяЛ.А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Бойкина</w:t>
      </w:r>
      <w:proofErr w:type="spellEnd"/>
      <w:r>
        <w:rPr>
          <w:color w:val="000000"/>
        </w:rPr>
        <w:t xml:space="preserve"> М.В. Литературное чтение: 2 класс. Учебник для учащихся общеобразовательных учреждений: в 2 частях.</w:t>
      </w:r>
    </w:p>
    <w:p w:rsidR="00385244" w:rsidRDefault="00385244" w:rsidP="00385244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rPr>
          <w:color w:val="000000"/>
        </w:rPr>
        <w:t xml:space="preserve">Климанова В.Г., Горецкий В.Г., Голованова Л.А., Виноградская Л.А., </w:t>
      </w:r>
      <w:proofErr w:type="spellStart"/>
      <w:r>
        <w:rPr>
          <w:color w:val="000000"/>
        </w:rPr>
        <w:t>Бойкина</w:t>
      </w:r>
      <w:proofErr w:type="spellEnd"/>
      <w:r>
        <w:rPr>
          <w:color w:val="000000"/>
        </w:rPr>
        <w:t xml:space="preserve"> М.В. Литературное чтение: 3 класс. Учебник для учащихся общеобразовательных учреждений: в 2 частях.</w:t>
      </w:r>
    </w:p>
    <w:p w:rsidR="00385244" w:rsidRDefault="00385244" w:rsidP="00385244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rPr>
          <w:color w:val="000000"/>
        </w:rPr>
        <w:t xml:space="preserve">Климанова В.Г., Горецкий В.Г., Голованова Л.А., Виноградская Л.А., </w:t>
      </w:r>
      <w:proofErr w:type="spellStart"/>
      <w:r>
        <w:rPr>
          <w:color w:val="000000"/>
        </w:rPr>
        <w:t>Бойкина</w:t>
      </w:r>
      <w:proofErr w:type="spellEnd"/>
      <w:r>
        <w:rPr>
          <w:color w:val="000000"/>
        </w:rPr>
        <w:t xml:space="preserve"> М.В. Литературное чтение: Учебник для учащихся общеобразовательных учреждений: в 2 частях.</w:t>
      </w:r>
    </w:p>
    <w:p w:rsidR="00385244" w:rsidRDefault="00385244" w:rsidP="00385244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t>Климанова Л.Ф. Литературное чтение: Рабочая тетрадь:</w:t>
      </w:r>
      <w:r>
        <w:rPr>
          <w:color w:val="000000"/>
        </w:rPr>
        <w:t>1 класс.</w:t>
      </w:r>
    </w:p>
    <w:p w:rsidR="00385244" w:rsidRDefault="00385244" w:rsidP="00385244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t>Климанова Л.Ф. Литературное чтение:</w:t>
      </w:r>
      <w:r>
        <w:rPr>
          <w:color w:val="000000"/>
        </w:rPr>
        <w:t> Рабочая тетрадь: 2 класс.</w:t>
      </w:r>
    </w:p>
    <w:p w:rsidR="00385244" w:rsidRDefault="00385244" w:rsidP="00385244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t>Климанова Л.Ф. Литературное чтение:</w:t>
      </w:r>
      <w:r>
        <w:rPr>
          <w:color w:val="000000"/>
        </w:rPr>
        <w:t> Рабочая тетрадь: 3 класс.</w:t>
      </w:r>
    </w:p>
    <w:p w:rsidR="00385244" w:rsidRDefault="00385244" w:rsidP="00385244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t>Климанова Л.Ф. Литературное чтение:</w:t>
      </w:r>
      <w:r>
        <w:rPr>
          <w:color w:val="000000"/>
        </w:rPr>
        <w:t> Рабочая тетрадь: 4 класс.</w:t>
      </w:r>
    </w:p>
    <w:p w:rsidR="00385244" w:rsidRDefault="00385244" w:rsidP="00385244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rPr>
          <w:color w:val="000000"/>
        </w:rPr>
        <w:t xml:space="preserve">Горецкий В.Г., Кирюшкин В.А., Виноградская Л.А., </w:t>
      </w:r>
      <w:proofErr w:type="spellStart"/>
      <w:r>
        <w:rPr>
          <w:color w:val="000000"/>
        </w:rPr>
        <w:t>Бойкина</w:t>
      </w:r>
      <w:proofErr w:type="spellEnd"/>
      <w:r>
        <w:rPr>
          <w:color w:val="000000"/>
        </w:rPr>
        <w:t xml:space="preserve"> М.В.</w:t>
      </w:r>
    </w:p>
    <w:p w:rsidR="001647FF" w:rsidRDefault="001647FF">
      <w:bookmarkStart w:id="0" w:name="_GoBack"/>
      <w:bookmarkEnd w:id="0"/>
    </w:p>
    <w:sectPr w:rsidR="0016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9491F"/>
    <w:multiLevelType w:val="multilevel"/>
    <w:tmpl w:val="D2B2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B645F1"/>
    <w:multiLevelType w:val="multilevel"/>
    <w:tmpl w:val="DAD8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C41522"/>
    <w:multiLevelType w:val="multilevel"/>
    <w:tmpl w:val="FAC8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FF"/>
    <w:rsid w:val="001647FF"/>
    <w:rsid w:val="0038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88336-F60C-4BC3-8BA9-8333675F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5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2020-12-09T12:15:00Z</dcterms:created>
  <dcterms:modified xsi:type="dcterms:W3CDTF">2020-12-09T12:15:00Z</dcterms:modified>
</cp:coreProperties>
</file>